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058CB" w14:textId="77777777" w:rsidR="00870B5A" w:rsidRPr="00BE6A56" w:rsidRDefault="00870B5A" w:rsidP="00870B5A">
      <w:pPr>
        <w:spacing w:after="0"/>
        <w:rPr>
          <w:rFonts w:ascii="Century Schoolbook" w:hAnsi="Century Schoolbook"/>
          <w:sz w:val="24"/>
          <w:szCs w:val="24"/>
        </w:rPr>
      </w:pPr>
      <w:bookmarkStart w:id="0" w:name="_GoBack"/>
      <w:bookmarkEnd w:id="0"/>
      <w:r w:rsidRPr="00BE6A56">
        <w:rPr>
          <w:rFonts w:ascii="Century Schoolbook" w:hAnsi="Century Schoolbook"/>
          <w:sz w:val="24"/>
          <w:szCs w:val="24"/>
        </w:rPr>
        <w:t>Site Council Minutes</w:t>
      </w:r>
      <w:r w:rsidR="00EF605A" w:rsidRPr="00BE6A56">
        <w:rPr>
          <w:rFonts w:ascii="Century Schoolbook" w:hAnsi="Century Schoolbook"/>
          <w:sz w:val="24"/>
          <w:szCs w:val="24"/>
        </w:rPr>
        <w:t xml:space="preserve"> - </w:t>
      </w:r>
      <w:r w:rsidR="00C12EE4">
        <w:rPr>
          <w:rFonts w:ascii="Century Schoolbook" w:hAnsi="Century Schoolbook"/>
          <w:sz w:val="24"/>
          <w:szCs w:val="24"/>
        </w:rPr>
        <w:t>December</w:t>
      </w:r>
      <w:r w:rsidR="00283F23" w:rsidRPr="00BE6A56">
        <w:rPr>
          <w:rFonts w:ascii="Century Schoolbook" w:hAnsi="Century Schoolbook"/>
          <w:sz w:val="24"/>
          <w:szCs w:val="24"/>
        </w:rPr>
        <w:t xml:space="preserve"> </w:t>
      </w:r>
      <w:r w:rsidR="00C12EE4">
        <w:rPr>
          <w:rFonts w:ascii="Century Schoolbook" w:hAnsi="Century Schoolbook"/>
          <w:sz w:val="24"/>
          <w:szCs w:val="24"/>
        </w:rPr>
        <w:t>7</w:t>
      </w:r>
      <w:r w:rsidR="002005D6" w:rsidRPr="00BE6A56">
        <w:rPr>
          <w:rFonts w:ascii="Century Schoolbook" w:hAnsi="Century Schoolbook"/>
          <w:sz w:val="24"/>
          <w:szCs w:val="24"/>
        </w:rPr>
        <w:t>, 201</w:t>
      </w:r>
      <w:r w:rsidR="00377627" w:rsidRPr="00BE6A56">
        <w:rPr>
          <w:rFonts w:ascii="Century Schoolbook" w:hAnsi="Century Schoolbook"/>
          <w:sz w:val="24"/>
          <w:szCs w:val="24"/>
        </w:rPr>
        <w:t>5</w:t>
      </w:r>
    </w:p>
    <w:p w14:paraId="122E1F35" w14:textId="77777777" w:rsidR="00870B5A" w:rsidRPr="00BE6A56" w:rsidRDefault="00870B5A" w:rsidP="00870B5A">
      <w:pPr>
        <w:spacing w:after="0"/>
        <w:rPr>
          <w:rFonts w:ascii="Century Schoolbook" w:hAnsi="Century Schoolbook"/>
          <w:sz w:val="24"/>
          <w:szCs w:val="24"/>
        </w:rPr>
      </w:pPr>
    </w:p>
    <w:p w14:paraId="7A41B376" w14:textId="77777777" w:rsidR="001319D5" w:rsidRPr="00C12EE4" w:rsidRDefault="00870B5A" w:rsidP="009E27DA">
      <w:pPr>
        <w:spacing w:after="0"/>
        <w:rPr>
          <w:rFonts w:ascii="Century Schoolbook" w:hAnsi="Century Schoolbook"/>
          <w:sz w:val="24"/>
          <w:szCs w:val="24"/>
        </w:rPr>
      </w:pPr>
      <w:r w:rsidRPr="00BE6A56">
        <w:rPr>
          <w:rFonts w:ascii="Century Schoolbook" w:hAnsi="Century Schoolbook"/>
          <w:b/>
          <w:sz w:val="24"/>
          <w:szCs w:val="24"/>
        </w:rPr>
        <w:t>Staff</w:t>
      </w:r>
      <w:r w:rsidR="00D22A1B" w:rsidRPr="00BE6A56">
        <w:rPr>
          <w:rFonts w:ascii="Century Schoolbook" w:hAnsi="Century Schoolbook"/>
          <w:b/>
          <w:sz w:val="24"/>
          <w:szCs w:val="24"/>
        </w:rPr>
        <w:t>:</w:t>
      </w:r>
      <w:r w:rsidR="001F50E8" w:rsidRPr="00BE6A56">
        <w:rPr>
          <w:rFonts w:ascii="Century Schoolbook" w:hAnsi="Century Schoolbook"/>
          <w:b/>
          <w:sz w:val="24"/>
          <w:szCs w:val="24"/>
        </w:rPr>
        <w:t xml:space="preserve">  </w:t>
      </w:r>
      <w:r w:rsidR="00C12EE4">
        <w:rPr>
          <w:rFonts w:ascii="Century Schoolbook" w:hAnsi="Century Schoolbook"/>
          <w:sz w:val="24"/>
          <w:szCs w:val="24"/>
        </w:rPr>
        <w:t xml:space="preserve">Dale Lass, Jeff </w:t>
      </w:r>
      <w:proofErr w:type="spellStart"/>
      <w:r w:rsidR="00C12EE4">
        <w:rPr>
          <w:rFonts w:ascii="Century Schoolbook" w:hAnsi="Century Schoolbook"/>
          <w:sz w:val="24"/>
          <w:szCs w:val="24"/>
        </w:rPr>
        <w:t>Johll</w:t>
      </w:r>
      <w:proofErr w:type="spellEnd"/>
      <w:r w:rsidR="00C12EE4">
        <w:rPr>
          <w:rFonts w:ascii="Century Schoolbook" w:hAnsi="Century Schoolbook"/>
          <w:sz w:val="24"/>
          <w:szCs w:val="24"/>
        </w:rPr>
        <w:t xml:space="preserve">, Brenda </w:t>
      </w:r>
      <w:proofErr w:type="spellStart"/>
      <w:r w:rsidR="00C12EE4">
        <w:rPr>
          <w:rFonts w:ascii="Century Schoolbook" w:hAnsi="Century Schoolbook"/>
          <w:sz w:val="24"/>
          <w:szCs w:val="24"/>
        </w:rPr>
        <w:t>Duvel</w:t>
      </w:r>
      <w:proofErr w:type="spellEnd"/>
      <w:r w:rsidR="00C12EE4">
        <w:rPr>
          <w:rFonts w:ascii="Century Schoolbook" w:hAnsi="Century Schoolbook"/>
          <w:sz w:val="24"/>
          <w:szCs w:val="24"/>
        </w:rPr>
        <w:t xml:space="preserve">, Peggy Hoeger, Christy Watson, </w:t>
      </w:r>
      <w:proofErr w:type="spellStart"/>
      <w:r w:rsidR="00C12EE4">
        <w:rPr>
          <w:rFonts w:ascii="Century Schoolbook" w:hAnsi="Century Schoolbook"/>
          <w:sz w:val="24"/>
          <w:szCs w:val="24"/>
        </w:rPr>
        <w:t>Jesi</w:t>
      </w:r>
      <w:proofErr w:type="spellEnd"/>
      <w:r w:rsidR="00C12EE4">
        <w:rPr>
          <w:rFonts w:ascii="Century Schoolbook" w:hAnsi="Century Schoolbook"/>
          <w:sz w:val="24"/>
          <w:szCs w:val="24"/>
        </w:rPr>
        <w:t xml:space="preserve"> Duve, Joanne Carty, </w:t>
      </w:r>
      <w:proofErr w:type="spellStart"/>
      <w:r w:rsidR="00C12EE4">
        <w:rPr>
          <w:rFonts w:ascii="Century Schoolbook" w:hAnsi="Century Schoolbook"/>
          <w:sz w:val="24"/>
          <w:szCs w:val="24"/>
        </w:rPr>
        <w:t>RaeAnn</w:t>
      </w:r>
      <w:proofErr w:type="spellEnd"/>
      <w:r w:rsidR="00C12EE4">
        <w:rPr>
          <w:rFonts w:ascii="Century Schoolbook" w:hAnsi="Century Schoolbook"/>
          <w:sz w:val="24"/>
          <w:szCs w:val="24"/>
        </w:rPr>
        <w:t xml:space="preserve"> Ehlers, Joe Carter, Danette </w:t>
      </w:r>
      <w:proofErr w:type="spellStart"/>
      <w:r w:rsidR="003C18BE">
        <w:rPr>
          <w:rFonts w:ascii="Century Schoolbook" w:hAnsi="Century Schoolbook"/>
          <w:sz w:val="24"/>
          <w:szCs w:val="24"/>
        </w:rPr>
        <w:t>Nilles</w:t>
      </w:r>
      <w:proofErr w:type="spellEnd"/>
      <w:r w:rsidR="003C18BE">
        <w:rPr>
          <w:rFonts w:ascii="Century Schoolbook" w:hAnsi="Century Schoolbook"/>
          <w:sz w:val="24"/>
          <w:szCs w:val="24"/>
        </w:rPr>
        <w:t>-</w:t>
      </w:r>
      <w:r w:rsidR="00C12EE4">
        <w:rPr>
          <w:rFonts w:ascii="Century Schoolbook" w:hAnsi="Century Schoolbook"/>
          <w:sz w:val="24"/>
          <w:szCs w:val="24"/>
        </w:rPr>
        <w:t xml:space="preserve">Putchio, Amy Palm, Amy </w:t>
      </w:r>
      <w:proofErr w:type="spellStart"/>
      <w:r w:rsidR="00C12EE4">
        <w:rPr>
          <w:rFonts w:ascii="Century Schoolbook" w:hAnsi="Century Schoolbook"/>
          <w:sz w:val="24"/>
          <w:szCs w:val="24"/>
        </w:rPr>
        <w:t>Glennon</w:t>
      </w:r>
      <w:proofErr w:type="spellEnd"/>
      <w:r w:rsidR="00C12EE4">
        <w:rPr>
          <w:rFonts w:ascii="Century Schoolbook" w:hAnsi="Century Schoolbook"/>
          <w:sz w:val="24"/>
          <w:szCs w:val="24"/>
        </w:rPr>
        <w:t xml:space="preserve">, Pam </w:t>
      </w:r>
      <w:proofErr w:type="spellStart"/>
      <w:r w:rsidR="00C12EE4">
        <w:rPr>
          <w:rFonts w:ascii="Century Schoolbook" w:hAnsi="Century Schoolbook"/>
          <w:sz w:val="24"/>
          <w:szCs w:val="24"/>
        </w:rPr>
        <w:t>Schwendinger</w:t>
      </w:r>
      <w:proofErr w:type="spellEnd"/>
      <w:r w:rsidR="00C12EE4">
        <w:rPr>
          <w:rFonts w:ascii="Century Schoolbook" w:hAnsi="Century Schoolbook"/>
          <w:sz w:val="24"/>
          <w:szCs w:val="24"/>
        </w:rPr>
        <w:t xml:space="preserve">, Amy </w:t>
      </w:r>
      <w:proofErr w:type="spellStart"/>
      <w:r w:rsidR="00C12EE4">
        <w:rPr>
          <w:rFonts w:ascii="Century Schoolbook" w:hAnsi="Century Schoolbook"/>
          <w:sz w:val="24"/>
          <w:szCs w:val="24"/>
        </w:rPr>
        <w:t>Unmacht</w:t>
      </w:r>
      <w:proofErr w:type="spellEnd"/>
      <w:r w:rsidR="00C12EE4">
        <w:rPr>
          <w:rFonts w:ascii="Century Schoolbook" w:hAnsi="Century Schoolbook"/>
          <w:sz w:val="24"/>
          <w:szCs w:val="24"/>
        </w:rPr>
        <w:t xml:space="preserve">, David </w:t>
      </w:r>
      <w:proofErr w:type="spellStart"/>
      <w:r w:rsidR="00C12EE4">
        <w:rPr>
          <w:rFonts w:ascii="Century Schoolbook" w:hAnsi="Century Schoolbook"/>
          <w:sz w:val="24"/>
          <w:szCs w:val="24"/>
        </w:rPr>
        <w:t>Ruehs</w:t>
      </w:r>
      <w:proofErr w:type="spellEnd"/>
      <w:r w:rsidR="00C12EE4">
        <w:rPr>
          <w:rFonts w:ascii="Century Schoolbook" w:hAnsi="Century Schoolbook"/>
          <w:sz w:val="24"/>
          <w:szCs w:val="24"/>
        </w:rPr>
        <w:t xml:space="preserve">, Julie </w:t>
      </w:r>
      <w:proofErr w:type="spellStart"/>
      <w:r w:rsidR="00C12EE4">
        <w:rPr>
          <w:rFonts w:ascii="Century Schoolbook" w:hAnsi="Century Schoolbook"/>
          <w:sz w:val="24"/>
          <w:szCs w:val="24"/>
        </w:rPr>
        <w:t>Roos</w:t>
      </w:r>
      <w:proofErr w:type="spellEnd"/>
      <w:r w:rsidR="00C12EE4">
        <w:rPr>
          <w:rFonts w:ascii="Century Schoolbook" w:hAnsi="Century Schoolbook"/>
          <w:sz w:val="24"/>
          <w:szCs w:val="24"/>
        </w:rPr>
        <w:t xml:space="preserve">, Tina </w:t>
      </w:r>
      <w:proofErr w:type="spellStart"/>
      <w:r w:rsidR="00C12EE4">
        <w:rPr>
          <w:rFonts w:ascii="Century Schoolbook" w:hAnsi="Century Schoolbook"/>
          <w:sz w:val="24"/>
          <w:szCs w:val="24"/>
        </w:rPr>
        <w:t>Knockel</w:t>
      </w:r>
      <w:proofErr w:type="spellEnd"/>
    </w:p>
    <w:p w14:paraId="59A704DF" w14:textId="77777777" w:rsidR="00C12EE4" w:rsidRPr="00BE6A56" w:rsidRDefault="00C12EE4" w:rsidP="009E27DA">
      <w:pPr>
        <w:spacing w:after="0"/>
        <w:rPr>
          <w:rFonts w:ascii="Century Schoolbook" w:hAnsi="Century Schoolbook"/>
          <w:sz w:val="24"/>
          <w:szCs w:val="24"/>
        </w:rPr>
      </w:pPr>
    </w:p>
    <w:p w14:paraId="5069F65F" w14:textId="77777777" w:rsidR="009E27DA" w:rsidRPr="00BE6A56" w:rsidRDefault="009E27DA" w:rsidP="009E27DA">
      <w:pPr>
        <w:spacing w:after="0"/>
        <w:rPr>
          <w:rFonts w:ascii="Century Schoolbook" w:hAnsi="Century Schoolbook"/>
          <w:sz w:val="24"/>
          <w:szCs w:val="24"/>
        </w:rPr>
      </w:pPr>
      <w:r w:rsidRPr="00BE6A56">
        <w:rPr>
          <w:rFonts w:ascii="Century Schoolbook" w:hAnsi="Century Schoolbook"/>
          <w:b/>
          <w:sz w:val="24"/>
          <w:szCs w:val="24"/>
        </w:rPr>
        <w:t xml:space="preserve">District: </w:t>
      </w:r>
    </w:p>
    <w:p w14:paraId="3A29169D" w14:textId="77777777" w:rsidR="00377627" w:rsidRPr="00BE6A56" w:rsidRDefault="00377627" w:rsidP="009E27DA">
      <w:pPr>
        <w:spacing w:after="0"/>
        <w:rPr>
          <w:rFonts w:ascii="Century Schoolbook" w:hAnsi="Century Schoolbook"/>
          <w:sz w:val="24"/>
          <w:szCs w:val="24"/>
        </w:rPr>
      </w:pPr>
    </w:p>
    <w:p w14:paraId="7EAFB00F" w14:textId="77777777" w:rsidR="00283F23" w:rsidRPr="0063735D" w:rsidRDefault="009E27DA" w:rsidP="009E27DA">
      <w:pPr>
        <w:spacing w:after="0"/>
        <w:rPr>
          <w:rFonts w:ascii="Century Schoolbook" w:hAnsi="Century Schoolbook"/>
          <w:sz w:val="24"/>
          <w:szCs w:val="24"/>
        </w:rPr>
      </w:pPr>
      <w:r w:rsidRPr="00BE6A56">
        <w:rPr>
          <w:rFonts w:ascii="Century Schoolbook" w:hAnsi="Century Schoolbook"/>
          <w:b/>
          <w:sz w:val="24"/>
          <w:szCs w:val="24"/>
        </w:rPr>
        <w:t>Parents:</w:t>
      </w:r>
      <w:r w:rsidR="002A1880" w:rsidRPr="00BE6A56">
        <w:rPr>
          <w:rFonts w:ascii="Century Schoolbook" w:hAnsi="Century Schoolbook"/>
          <w:sz w:val="24"/>
          <w:szCs w:val="24"/>
        </w:rPr>
        <w:t xml:space="preserve"> </w:t>
      </w:r>
      <w:r w:rsidR="0063735D">
        <w:rPr>
          <w:rFonts w:ascii="Century Schoolbook" w:hAnsi="Century Schoolbook"/>
          <w:sz w:val="24"/>
          <w:szCs w:val="24"/>
        </w:rPr>
        <w:t xml:space="preserve">Ryan </w:t>
      </w:r>
      <w:proofErr w:type="spellStart"/>
      <w:r w:rsidR="0063735D">
        <w:rPr>
          <w:rFonts w:ascii="Century Schoolbook" w:hAnsi="Century Schoolbook"/>
          <w:sz w:val="24"/>
          <w:szCs w:val="24"/>
        </w:rPr>
        <w:t>Kilburg</w:t>
      </w:r>
      <w:proofErr w:type="spellEnd"/>
      <w:r w:rsidR="0063735D">
        <w:rPr>
          <w:rFonts w:ascii="Century Schoolbook" w:hAnsi="Century Schoolbook"/>
          <w:sz w:val="24"/>
          <w:szCs w:val="24"/>
        </w:rPr>
        <w:t xml:space="preserve">, Peggy Russell, Jennifer Lewis, </w:t>
      </w:r>
      <w:r w:rsidR="00B277E8">
        <w:rPr>
          <w:rFonts w:ascii="Century Schoolbook" w:hAnsi="Century Schoolbook"/>
          <w:sz w:val="24"/>
          <w:szCs w:val="24"/>
        </w:rPr>
        <w:t xml:space="preserve">George </w:t>
      </w:r>
      <w:proofErr w:type="spellStart"/>
      <w:r w:rsidR="00B277E8">
        <w:rPr>
          <w:rFonts w:ascii="Century Schoolbook" w:hAnsi="Century Schoolbook"/>
          <w:sz w:val="24"/>
          <w:szCs w:val="24"/>
        </w:rPr>
        <w:t>Gislon</w:t>
      </w:r>
      <w:proofErr w:type="spellEnd"/>
      <w:r w:rsidR="00B277E8">
        <w:rPr>
          <w:rFonts w:ascii="Century Schoolbook" w:hAnsi="Century Schoolbook"/>
          <w:sz w:val="24"/>
          <w:szCs w:val="24"/>
        </w:rPr>
        <w:t>, Dean</w:t>
      </w:r>
      <w:r w:rsidR="0063735D">
        <w:rPr>
          <w:rFonts w:ascii="Century Schoolbook" w:hAnsi="Century Schoolbook"/>
          <w:sz w:val="24"/>
          <w:szCs w:val="24"/>
        </w:rPr>
        <w:t xml:space="preserve"> Beresford, Kenneth </w:t>
      </w:r>
      <w:proofErr w:type="spellStart"/>
      <w:r w:rsidR="0063735D">
        <w:rPr>
          <w:rFonts w:ascii="Century Schoolbook" w:hAnsi="Century Schoolbook"/>
          <w:sz w:val="24"/>
          <w:szCs w:val="24"/>
        </w:rPr>
        <w:t>Offerman</w:t>
      </w:r>
      <w:proofErr w:type="spellEnd"/>
      <w:r w:rsidR="0063735D">
        <w:rPr>
          <w:rFonts w:ascii="Century Schoolbook" w:hAnsi="Century Schoolbook"/>
          <w:sz w:val="24"/>
          <w:szCs w:val="24"/>
        </w:rPr>
        <w:t xml:space="preserve">, Jen </w:t>
      </w:r>
      <w:proofErr w:type="spellStart"/>
      <w:r w:rsidR="0063735D">
        <w:rPr>
          <w:rFonts w:ascii="Century Schoolbook" w:hAnsi="Century Schoolbook"/>
          <w:sz w:val="24"/>
          <w:szCs w:val="24"/>
        </w:rPr>
        <w:t>Herrig</w:t>
      </w:r>
      <w:proofErr w:type="spellEnd"/>
      <w:r w:rsidR="0063735D">
        <w:rPr>
          <w:rFonts w:ascii="Century Schoolbook" w:hAnsi="Century Schoolbook"/>
          <w:sz w:val="24"/>
          <w:szCs w:val="24"/>
        </w:rPr>
        <w:t xml:space="preserve">, Doug </w:t>
      </w:r>
      <w:proofErr w:type="spellStart"/>
      <w:r w:rsidR="0063735D">
        <w:rPr>
          <w:rFonts w:ascii="Century Schoolbook" w:hAnsi="Century Schoolbook"/>
          <w:sz w:val="24"/>
          <w:szCs w:val="24"/>
        </w:rPr>
        <w:t>Rousch</w:t>
      </w:r>
      <w:proofErr w:type="spellEnd"/>
      <w:r w:rsidR="0063735D">
        <w:rPr>
          <w:rFonts w:ascii="Century Schoolbook" w:hAnsi="Century Schoolbook"/>
          <w:sz w:val="24"/>
          <w:szCs w:val="24"/>
        </w:rPr>
        <w:t xml:space="preserve">, Colin Scott, Jeff </w:t>
      </w:r>
      <w:proofErr w:type="spellStart"/>
      <w:r w:rsidR="0063735D">
        <w:rPr>
          <w:rFonts w:ascii="Century Schoolbook" w:hAnsi="Century Schoolbook"/>
          <w:sz w:val="24"/>
          <w:szCs w:val="24"/>
        </w:rPr>
        <w:t>Szalkowski</w:t>
      </w:r>
      <w:proofErr w:type="spellEnd"/>
      <w:r w:rsidR="0063735D">
        <w:rPr>
          <w:rFonts w:ascii="Century Schoolbook" w:hAnsi="Century Schoolbook"/>
          <w:sz w:val="24"/>
          <w:szCs w:val="24"/>
        </w:rPr>
        <w:t xml:space="preserve">, Amber </w:t>
      </w:r>
      <w:proofErr w:type="spellStart"/>
      <w:r w:rsidR="0063735D">
        <w:rPr>
          <w:rFonts w:ascii="Century Schoolbook" w:hAnsi="Century Schoolbook"/>
          <w:sz w:val="24"/>
          <w:szCs w:val="24"/>
        </w:rPr>
        <w:t>Vaske</w:t>
      </w:r>
      <w:proofErr w:type="spellEnd"/>
      <w:r w:rsidR="0063735D">
        <w:rPr>
          <w:rFonts w:ascii="Century Schoolbook" w:hAnsi="Century Schoolbook"/>
          <w:sz w:val="24"/>
          <w:szCs w:val="24"/>
        </w:rPr>
        <w:t xml:space="preserve">, Shawn Wagner, Paul Suarez, </w:t>
      </w:r>
    </w:p>
    <w:p w14:paraId="6409B3B5" w14:textId="77777777" w:rsidR="00377627" w:rsidRPr="00BE6A56" w:rsidRDefault="00377627" w:rsidP="009E27DA">
      <w:pPr>
        <w:spacing w:after="0"/>
        <w:rPr>
          <w:rFonts w:ascii="Century Schoolbook" w:hAnsi="Century Schoolbook"/>
          <w:sz w:val="24"/>
          <w:szCs w:val="24"/>
        </w:rPr>
      </w:pPr>
    </w:p>
    <w:p w14:paraId="09FE695B" w14:textId="77777777" w:rsidR="00377627" w:rsidRPr="003C18BE" w:rsidRDefault="001F7818" w:rsidP="0099008A">
      <w:pPr>
        <w:tabs>
          <w:tab w:val="left" w:pos="3150"/>
        </w:tabs>
        <w:spacing w:after="0"/>
        <w:rPr>
          <w:rFonts w:ascii="Century Schoolbook" w:hAnsi="Century Schoolbook"/>
          <w:sz w:val="24"/>
          <w:szCs w:val="24"/>
        </w:rPr>
      </w:pPr>
      <w:r w:rsidRPr="00BE6A56">
        <w:rPr>
          <w:rFonts w:ascii="Century Schoolbook" w:hAnsi="Century Schoolbook"/>
          <w:b/>
          <w:sz w:val="24"/>
          <w:szCs w:val="24"/>
        </w:rPr>
        <w:t xml:space="preserve">Students: </w:t>
      </w:r>
      <w:r w:rsidR="003C18BE">
        <w:rPr>
          <w:rFonts w:ascii="Century Schoolbook" w:hAnsi="Century Schoolbook"/>
          <w:sz w:val="24"/>
          <w:szCs w:val="24"/>
        </w:rPr>
        <w:t xml:space="preserve">Elaina Russel, Madison Lewis, George Gilson, Mia Beresford, Julia </w:t>
      </w:r>
      <w:proofErr w:type="spellStart"/>
      <w:r w:rsidR="003C18BE">
        <w:rPr>
          <w:rFonts w:ascii="Century Schoolbook" w:hAnsi="Century Schoolbook"/>
          <w:sz w:val="24"/>
          <w:szCs w:val="24"/>
        </w:rPr>
        <w:t>Offerman</w:t>
      </w:r>
      <w:proofErr w:type="spellEnd"/>
      <w:r w:rsidR="003C18BE">
        <w:rPr>
          <w:rFonts w:ascii="Century Schoolbook" w:hAnsi="Century Schoolbook"/>
          <w:sz w:val="24"/>
          <w:szCs w:val="24"/>
        </w:rPr>
        <w:t xml:space="preserve">, Madison </w:t>
      </w:r>
      <w:proofErr w:type="spellStart"/>
      <w:r w:rsidR="003C18BE">
        <w:rPr>
          <w:rFonts w:ascii="Century Schoolbook" w:hAnsi="Century Schoolbook"/>
          <w:sz w:val="24"/>
          <w:szCs w:val="24"/>
        </w:rPr>
        <w:t>Herrig</w:t>
      </w:r>
      <w:proofErr w:type="spellEnd"/>
      <w:r w:rsidR="003C18BE">
        <w:rPr>
          <w:rFonts w:ascii="Century Schoolbook" w:hAnsi="Century Schoolbook"/>
          <w:sz w:val="24"/>
          <w:szCs w:val="24"/>
        </w:rPr>
        <w:t xml:space="preserve">, Teagan Roush, Erin </w:t>
      </w:r>
      <w:r w:rsidR="0063735D">
        <w:rPr>
          <w:rFonts w:ascii="Century Schoolbook" w:hAnsi="Century Schoolbook"/>
          <w:sz w:val="24"/>
          <w:szCs w:val="24"/>
        </w:rPr>
        <w:t xml:space="preserve">Scott, </w:t>
      </w:r>
      <w:proofErr w:type="spellStart"/>
      <w:r w:rsidR="0063735D">
        <w:rPr>
          <w:rFonts w:ascii="Century Schoolbook" w:hAnsi="Century Schoolbook"/>
          <w:sz w:val="24"/>
          <w:szCs w:val="24"/>
        </w:rPr>
        <w:t>Madie</w:t>
      </w:r>
      <w:proofErr w:type="spellEnd"/>
      <w:r w:rsidR="0063735D">
        <w:rPr>
          <w:rFonts w:ascii="Century Schoolbook" w:hAnsi="Century Schoolbook"/>
          <w:sz w:val="24"/>
          <w:szCs w:val="24"/>
        </w:rPr>
        <w:t xml:space="preserve"> </w:t>
      </w:r>
      <w:proofErr w:type="spellStart"/>
      <w:r w:rsidR="0063735D">
        <w:rPr>
          <w:rFonts w:ascii="Century Schoolbook" w:hAnsi="Century Schoolbook"/>
          <w:sz w:val="24"/>
          <w:szCs w:val="24"/>
        </w:rPr>
        <w:t>Vosberg</w:t>
      </w:r>
      <w:proofErr w:type="spellEnd"/>
      <w:r w:rsidR="0063735D">
        <w:rPr>
          <w:rFonts w:ascii="Century Schoolbook" w:hAnsi="Century Schoolbook"/>
          <w:sz w:val="24"/>
          <w:szCs w:val="24"/>
        </w:rPr>
        <w:t xml:space="preserve">, Kaelyn </w:t>
      </w:r>
      <w:proofErr w:type="spellStart"/>
      <w:r w:rsidR="0063735D">
        <w:rPr>
          <w:rFonts w:ascii="Century Schoolbook" w:hAnsi="Century Schoolbook"/>
          <w:sz w:val="24"/>
          <w:szCs w:val="24"/>
        </w:rPr>
        <w:t>Lochner</w:t>
      </w:r>
      <w:proofErr w:type="spellEnd"/>
      <w:r w:rsidR="0063735D">
        <w:rPr>
          <w:rFonts w:ascii="Century Schoolbook" w:hAnsi="Century Schoolbook"/>
          <w:sz w:val="24"/>
          <w:szCs w:val="24"/>
        </w:rPr>
        <w:t>, Jenna Wagner.</w:t>
      </w:r>
    </w:p>
    <w:p w14:paraId="163F561A" w14:textId="77777777" w:rsidR="00C12EE4" w:rsidRPr="00BE6A56" w:rsidRDefault="00C12EE4" w:rsidP="0099008A">
      <w:pPr>
        <w:tabs>
          <w:tab w:val="left" w:pos="3150"/>
        </w:tabs>
        <w:spacing w:after="0"/>
        <w:rPr>
          <w:rFonts w:ascii="Century Schoolbook" w:hAnsi="Century Schoolbook"/>
          <w:b/>
          <w:sz w:val="24"/>
          <w:szCs w:val="24"/>
        </w:rPr>
      </w:pPr>
    </w:p>
    <w:p w14:paraId="5CCC82AC" w14:textId="77777777" w:rsidR="00D22A1B" w:rsidRDefault="00A93C03" w:rsidP="00556B50">
      <w:pPr>
        <w:tabs>
          <w:tab w:val="left" w:pos="3150"/>
        </w:tabs>
        <w:spacing w:after="0"/>
        <w:rPr>
          <w:rFonts w:ascii="Century Schoolbook" w:hAnsi="Century Schoolbook"/>
          <w:b/>
          <w:sz w:val="24"/>
          <w:szCs w:val="24"/>
        </w:rPr>
      </w:pPr>
      <w:r w:rsidRPr="00BE6A56">
        <w:rPr>
          <w:rFonts w:ascii="Century Schoolbook" w:hAnsi="Century Schoolbook"/>
          <w:b/>
          <w:sz w:val="24"/>
          <w:szCs w:val="24"/>
        </w:rPr>
        <w:t xml:space="preserve">Community:  </w:t>
      </w:r>
    </w:p>
    <w:p w14:paraId="38ACBF6D" w14:textId="77777777" w:rsidR="00C12EE4" w:rsidRDefault="00C12EE4" w:rsidP="00556B50">
      <w:pPr>
        <w:tabs>
          <w:tab w:val="left" w:pos="3150"/>
        </w:tabs>
        <w:spacing w:after="0"/>
        <w:rPr>
          <w:rFonts w:ascii="Century Schoolbook" w:hAnsi="Century Schoolbook"/>
          <w:b/>
          <w:sz w:val="24"/>
          <w:szCs w:val="24"/>
        </w:rPr>
      </w:pPr>
    </w:p>
    <w:p w14:paraId="1B52720D" w14:textId="77777777" w:rsidR="00C12EE4" w:rsidRPr="00C12EE4" w:rsidRDefault="00C12EE4" w:rsidP="00556B50">
      <w:pPr>
        <w:tabs>
          <w:tab w:val="left" w:pos="3150"/>
        </w:tabs>
        <w:spacing w:after="0"/>
        <w:rPr>
          <w:rFonts w:ascii="Century Schoolbook" w:hAnsi="Century Schoolbook"/>
          <w:sz w:val="24"/>
          <w:szCs w:val="24"/>
        </w:rPr>
      </w:pPr>
      <w:r>
        <w:rPr>
          <w:rFonts w:ascii="Century Schoolbook" w:hAnsi="Century Schoolbook"/>
          <w:b/>
          <w:sz w:val="24"/>
          <w:szCs w:val="24"/>
        </w:rPr>
        <w:t xml:space="preserve">Minutes: </w:t>
      </w:r>
      <w:r>
        <w:rPr>
          <w:rFonts w:ascii="Century Schoolbook" w:hAnsi="Century Schoolbook"/>
          <w:sz w:val="24"/>
          <w:szCs w:val="24"/>
        </w:rPr>
        <w:t>Minutes were approved as written.</w:t>
      </w:r>
    </w:p>
    <w:p w14:paraId="40645666" w14:textId="77777777" w:rsidR="00D679D5" w:rsidRPr="00D679D5" w:rsidRDefault="00D679D5" w:rsidP="00BE6A56">
      <w:pPr>
        <w:pStyle w:val="NormalWeb"/>
        <w:rPr>
          <w:rFonts w:ascii="Century Schoolbook" w:hAnsi="Century Schoolbook"/>
          <w:color w:val="000000"/>
        </w:rPr>
      </w:pPr>
      <w:r>
        <w:rPr>
          <w:rFonts w:ascii="Century Schoolbook" w:hAnsi="Century Schoolbook"/>
          <w:b/>
          <w:color w:val="000000"/>
        </w:rPr>
        <w:t xml:space="preserve">Parent Concerns: </w:t>
      </w:r>
      <w:r>
        <w:rPr>
          <w:rFonts w:ascii="Century Schoolbook" w:hAnsi="Century Schoolbook"/>
          <w:color w:val="000000"/>
        </w:rPr>
        <w:t>No concerns</w:t>
      </w:r>
    </w:p>
    <w:p w14:paraId="74815593" w14:textId="77777777" w:rsidR="00D679D5" w:rsidRPr="00D679D5" w:rsidRDefault="00D679D5" w:rsidP="00BE6A56">
      <w:pPr>
        <w:pStyle w:val="NormalWeb"/>
        <w:rPr>
          <w:rFonts w:ascii="Century Schoolbook" w:hAnsi="Century Schoolbook"/>
          <w:color w:val="000000"/>
        </w:rPr>
      </w:pPr>
      <w:r>
        <w:rPr>
          <w:rFonts w:ascii="Century Schoolbook" w:hAnsi="Century Schoolbook"/>
          <w:b/>
          <w:color w:val="000000"/>
        </w:rPr>
        <w:t xml:space="preserve">Student Concerns: </w:t>
      </w:r>
      <w:r>
        <w:rPr>
          <w:rFonts w:ascii="Century Schoolbook" w:hAnsi="Century Schoolbook"/>
          <w:color w:val="000000"/>
        </w:rPr>
        <w:t>No concerns</w:t>
      </w:r>
    </w:p>
    <w:p w14:paraId="25279DD9" w14:textId="77777777" w:rsidR="00D679D5" w:rsidRPr="00C12EE4" w:rsidRDefault="00C12EE4" w:rsidP="00BE6A56">
      <w:pPr>
        <w:pStyle w:val="NormalWeb"/>
        <w:rPr>
          <w:rFonts w:ascii="Century Schoolbook" w:hAnsi="Century Schoolbook"/>
          <w:color w:val="000000"/>
        </w:rPr>
      </w:pPr>
      <w:r>
        <w:rPr>
          <w:rFonts w:ascii="Century Schoolbook" w:hAnsi="Century Schoolbook"/>
          <w:b/>
          <w:color w:val="000000"/>
        </w:rPr>
        <w:t xml:space="preserve">Teacher Concerns: </w:t>
      </w:r>
      <w:r>
        <w:rPr>
          <w:rFonts w:ascii="Century Schoolbook" w:hAnsi="Century Schoolbook"/>
          <w:color w:val="000000"/>
        </w:rPr>
        <w:t xml:space="preserve">Mrs. </w:t>
      </w:r>
      <w:proofErr w:type="spellStart"/>
      <w:r>
        <w:rPr>
          <w:rFonts w:ascii="Century Schoolbook" w:hAnsi="Century Schoolbook"/>
          <w:color w:val="000000"/>
        </w:rPr>
        <w:t>Knockel</w:t>
      </w:r>
      <w:proofErr w:type="spellEnd"/>
      <w:r>
        <w:rPr>
          <w:rFonts w:ascii="Century Schoolbook" w:hAnsi="Century Schoolbook"/>
          <w:color w:val="000000"/>
        </w:rPr>
        <w:t xml:space="preserve"> asked if Mr. </w:t>
      </w:r>
      <w:proofErr w:type="spellStart"/>
      <w:r>
        <w:rPr>
          <w:rFonts w:ascii="Century Schoolbook" w:hAnsi="Century Schoolbook"/>
          <w:color w:val="000000"/>
        </w:rPr>
        <w:t>Rheingans</w:t>
      </w:r>
      <w:proofErr w:type="spellEnd"/>
      <w:r>
        <w:rPr>
          <w:rFonts w:ascii="Century Schoolbook" w:hAnsi="Century Schoolbook"/>
          <w:color w:val="000000"/>
        </w:rPr>
        <w:t xml:space="preserve"> will be coming to talk about the budget.  Mr. Lass responded no, but that he would be sharing tonight.</w:t>
      </w:r>
    </w:p>
    <w:p w14:paraId="5EEF1348" w14:textId="77777777" w:rsidR="00D679D5" w:rsidRDefault="00D679D5" w:rsidP="00BE6A56">
      <w:pPr>
        <w:pStyle w:val="NormalWeb"/>
        <w:rPr>
          <w:rFonts w:ascii="Century Schoolbook" w:hAnsi="Century Schoolbook"/>
          <w:color w:val="000000"/>
        </w:rPr>
      </w:pPr>
      <w:r>
        <w:rPr>
          <w:rFonts w:ascii="Century Schoolbook" w:hAnsi="Century Schoolbook"/>
          <w:b/>
          <w:color w:val="000000"/>
        </w:rPr>
        <w:t xml:space="preserve">Student Council Report – </w:t>
      </w:r>
      <w:r>
        <w:rPr>
          <w:rFonts w:ascii="Century Schoolbook" w:hAnsi="Century Schoolbook"/>
          <w:color w:val="000000"/>
        </w:rPr>
        <w:t xml:space="preserve">Mrs. Duve reported </w:t>
      </w:r>
      <w:r w:rsidR="00C12EE4">
        <w:rPr>
          <w:rFonts w:ascii="Century Schoolbook" w:hAnsi="Century Schoolbook"/>
          <w:color w:val="000000"/>
        </w:rPr>
        <w:t xml:space="preserve">that student council has added an Instagram </w:t>
      </w:r>
      <w:proofErr w:type="gramStart"/>
      <w:r w:rsidR="00C12EE4">
        <w:rPr>
          <w:rFonts w:ascii="Century Schoolbook" w:hAnsi="Century Schoolbook"/>
          <w:color w:val="000000"/>
        </w:rPr>
        <w:t>account</w:t>
      </w:r>
      <w:proofErr w:type="gramEnd"/>
      <w:r w:rsidR="00C12EE4">
        <w:rPr>
          <w:rFonts w:ascii="Century Schoolbook" w:hAnsi="Century Schoolbook"/>
          <w:color w:val="000000"/>
        </w:rPr>
        <w:t xml:space="preserve">.  That is </w:t>
      </w:r>
      <w:proofErr w:type="spellStart"/>
      <w:r w:rsidR="00C12EE4">
        <w:rPr>
          <w:rFonts w:ascii="Century Schoolbook" w:hAnsi="Century Schoolbook"/>
          <w:color w:val="000000"/>
        </w:rPr>
        <w:t>ERMSStuCo</w:t>
      </w:r>
      <w:proofErr w:type="spellEnd"/>
      <w:r w:rsidR="00C12EE4">
        <w:rPr>
          <w:rFonts w:ascii="Century Schoolbook" w:hAnsi="Century Schoolbook"/>
          <w:color w:val="000000"/>
        </w:rPr>
        <w:t>.  Last Friday was the winter dance and it was a great success.  There will be an ugly sweater contest on 12/18.  The council is looking into having a 3 on 3 basketball tournament.</w:t>
      </w:r>
    </w:p>
    <w:p w14:paraId="1726F304" w14:textId="77777777" w:rsidR="00B532B3" w:rsidRPr="00B532B3" w:rsidRDefault="00B532B3" w:rsidP="00BE6A56">
      <w:pPr>
        <w:pStyle w:val="NormalWeb"/>
        <w:rPr>
          <w:rFonts w:ascii="Century Schoolbook" w:hAnsi="Century Schoolbook"/>
          <w:color w:val="000000"/>
        </w:rPr>
      </w:pPr>
      <w:r>
        <w:rPr>
          <w:rFonts w:ascii="Century Schoolbook" w:hAnsi="Century Schoolbook"/>
          <w:b/>
          <w:color w:val="000000"/>
        </w:rPr>
        <w:t xml:space="preserve">Lego League – Mrs. </w:t>
      </w:r>
      <w:proofErr w:type="spellStart"/>
      <w:r>
        <w:rPr>
          <w:rFonts w:ascii="Century Schoolbook" w:hAnsi="Century Schoolbook"/>
          <w:b/>
          <w:color w:val="000000"/>
        </w:rPr>
        <w:t>Unmacht</w:t>
      </w:r>
      <w:proofErr w:type="spellEnd"/>
      <w:r>
        <w:rPr>
          <w:rFonts w:ascii="Century Schoolbook" w:hAnsi="Century Schoolbook"/>
          <w:b/>
          <w:color w:val="000000"/>
        </w:rPr>
        <w:t xml:space="preserve"> – </w:t>
      </w:r>
      <w:r>
        <w:rPr>
          <w:rFonts w:ascii="Century Schoolbook" w:hAnsi="Century Schoolbook"/>
          <w:color w:val="000000"/>
        </w:rPr>
        <w:t>The Lego League competition took place here at Roosevelt this past weekend.  Roosevelt will be sending 2 teams to the state level.  Way to go Raptors! Other district teams qualified as well.</w:t>
      </w:r>
    </w:p>
    <w:p w14:paraId="64D884C0" w14:textId="77777777" w:rsidR="00D679D5" w:rsidRDefault="00C12EE4" w:rsidP="00BE6A56">
      <w:pPr>
        <w:pStyle w:val="NormalWeb"/>
        <w:rPr>
          <w:rFonts w:ascii="Century Schoolbook" w:hAnsi="Century Schoolbook"/>
          <w:color w:val="000000"/>
        </w:rPr>
      </w:pPr>
      <w:r>
        <w:rPr>
          <w:rFonts w:ascii="Century Schoolbook" w:hAnsi="Century Schoolbook"/>
          <w:b/>
          <w:color w:val="000000"/>
        </w:rPr>
        <w:t xml:space="preserve">Presentation on </w:t>
      </w:r>
      <w:r w:rsidR="00D679D5">
        <w:rPr>
          <w:rFonts w:ascii="Century Schoolbook" w:hAnsi="Century Schoolbook"/>
          <w:b/>
          <w:color w:val="000000"/>
        </w:rPr>
        <w:t xml:space="preserve">State </w:t>
      </w:r>
      <w:r>
        <w:rPr>
          <w:rFonts w:ascii="Century Schoolbook" w:hAnsi="Century Schoolbook"/>
          <w:b/>
          <w:color w:val="000000"/>
        </w:rPr>
        <w:t>Budget Process</w:t>
      </w:r>
      <w:r w:rsidR="00D679D5">
        <w:rPr>
          <w:rFonts w:ascii="Century Schoolbook" w:hAnsi="Century Schoolbook"/>
          <w:b/>
          <w:color w:val="000000"/>
        </w:rPr>
        <w:t xml:space="preserve"> – </w:t>
      </w:r>
      <w:r w:rsidR="00B532B3">
        <w:rPr>
          <w:rFonts w:ascii="Century Schoolbook" w:hAnsi="Century Schoolbook"/>
          <w:color w:val="000000"/>
        </w:rPr>
        <w:t xml:space="preserve">Mr. Lass discussed the difference between the taxed funding stream and the non-taxed funding stream.  Non-taxed include activity, nutrition, trust and agency, and others.  Taxed include </w:t>
      </w:r>
      <w:r w:rsidR="003C18BE">
        <w:rPr>
          <w:rFonts w:ascii="Century Schoolbook" w:hAnsi="Century Schoolbook"/>
          <w:color w:val="000000"/>
        </w:rPr>
        <w:t xml:space="preserve">child care, playground equipment and recreation, debt service, capital projects, PPEL, management, and general fund. </w:t>
      </w:r>
    </w:p>
    <w:p w14:paraId="11959D43" w14:textId="77777777" w:rsidR="003C18BE" w:rsidRDefault="003C18BE" w:rsidP="00BE6A56">
      <w:pPr>
        <w:pStyle w:val="NormalWeb"/>
        <w:rPr>
          <w:rFonts w:ascii="Century Schoolbook" w:hAnsi="Century Schoolbook"/>
          <w:color w:val="000000"/>
        </w:rPr>
      </w:pPr>
      <w:r>
        <w:rPr>
          <w:rFonts w:ascii="Century Schoolbook" w:hAnsi="Century Schoolbook"/>
          <w:color w:val="000000"/>
        </w:rPr>
        <w:t xml:space="preserve">Where does the general fund money go? 81% to pay salaries.  The past allowable growth has been approximately 4%.  In 2010, the state reduced it to 0 allowable growth. The following year it was raised to 2.5%, then to 4%, and this year, 1.5%.   </w:t>
      </w:r>
    </w:p>
    <w:p w14:paraId="5E2EA8D6" w14:textId="77777777" w:rsidR="003C18BE" w:rsidRDefault="003C18BE" w:rsidP="00BE6A56">
      <w:pPr>
        <w:pStyle w:val="NormalWeb"/>
        <w:rPr>
          <w:rFonts w:ascii="Century Schoolbook" w:hAnsi="Century Schoolbook"/>
          <w:color w:val="000000"/>
        </w:rPr>
      </w:pPr>
      <w:r>
        <w:rPr>
          <w:rFonts w:ascii="Century Schoolbook" w:hAnsi="Century Schoolbook"/>
          <w:color w:val="000000"/>
        </w:rPr>
        <w:t xml:space="preserve">Mr. Lass discussed the amount of unspent balance in the district. In 2012, we had about $16 million.  Right now we have about $7.5 million. When we went to 0% allowable growth, the amount of the unspent balance dropped.  </w:t>
      </w:r>
    </w:p>
    <w:p w14:paraId="4A64B636" w14:textId="77777777" w:rsidR="003C18BE" w:rsidRDefault="003C18BE" w:rsidP="00BE6A56">
      <w:pPr>
        <w:pStyle w:val="NormalWeb"/>
        <w:rPr>
          <w:rFonts w:ascii="Century Schoolbook" w:hAnsi="Century Schoolbook"/>
          <w:color w:val="000000"/>
        </w:rPr>
      </w:pPr>
      <w:r>
        <w:rPr>
          <w:rFonts w:ascii="Century Schoolbook" w:hAnsi="Century Schoolbook"/>
          <w:color w:val="000000"/>
        </w:rPr>
        <w:lastRenderedPageBreak/>
        <w:t>We don’t need to worry about where we are, we need to worry about where we are going.  We need to have a better estimate from the state in terms of what they are going to supply in terms of funding.</w:t>
      </w:r>
    </w:p>
    <w:p w14:paraId="499CBAA2" w14:textId="77777777" w:rsidR="003C18BE" w:rsidRDefault="003C18BE" w:rsidP="00BE6A56">
      <w:pPr>
        <w:pStyle w:val="NormalWeb"/>
        <w:rPr>
          <w:rFonts w:ascii="Century Schoolbook" w:hAnsi="Century Schoolbook"/>
          <w:color w:val="000000"/>
        </w:rPr>
      </w:pPr>
      <w:r>
        <w:rPr>
          <w:rFonts w:ascii="Century Schoolbook" w:hAnsi="Century Schoolbook"/>
          <w:color w:val="000000"/>
        </w:rPr>
        <w:t xml:space="preserve">The general fund can receive resources though property taxes, ISL, the state foundation formula, and other sources such as charities. </w:t>
      </w:r>
    </w:p>
    <w:p w14:paraId="457CAC05" w14:textId="77777777" w:rsidR="003C18BE" w:rsidRDefault="003C18BE" w:rsidP="00BE6A56">
      <w:pPr>
        <w:pStyle w:val="NormalWeb"/>
        <w:rPr>
          <w:rFonts w:ascii="Century Schoolbook" w:hAnsi="Century Schoolbook"/>
          <w:color w:val="000000"/>
        </w:rPr>
      </w:pPr>
      <w:r>
        <w:rPr>
          <w:rFonts w:ascii="Century Schoolbook" w:hAnsi="Century Schoolbook"/>
          <w:color w:val="000000"/>
        </w:rPr>
        <w:t>Last year the school district requested 6%, the governor agreed to 1.25% from the state foundation formula. The decision on the amount came very late and planning for the school year was done before the district administration knew what funds they would be working with.</w:t>
      </w:r>
    </w:p>
    <w:p w14:paraId="5BD9FCE7" w14:textId="77777777" w:rsidR="003C18BE" w:rsidRDefault="003C18BE" w:rsidP="00BE6A56">
      <w:pPr>
        <w:pStyle w:val="NormalWeb"/>
        <w:rPr>
          <w:rFonts w:ascii="Century Schoolbook" w:hAnsi="Century Schoolbook"/>
          <w:color w:val="000000"/>
        </w:rPr>
      </w:pPr>
      <w:r>
        <w:rPr>
          <w:rFonts w:ascii="Century Schoolbook" w:hAnsi="Century Schoolbook"/>
          <w:color w:val="000000"/>
        </w:rPr>
        <w:t>So where do we cut?  Building operating funds such as paper, repairs, and so on.  To remain financially solvent this year, schools took a 20% cut in building operating funds.</w:t>
      </w:r>
    </w:p>
    <w:p w14:paraId="70CFED9F" w14:textId="77777777" w:rsidR="003C18BE" w:rsidRDefault="003C18BE" w:rsidP="00BE6A56">
      <w:pPr>
        <w:pStyle w:val="NormalWeb"/>
        <w:rPr>
          <w:rFonts w:ascii="Century Schoolbook" w:hAnsi="Century Schoolbook"/>
          <w:color w:val="000000"/>
        </w:rPr>
      </w:pPr>
      <w:r w:rsidRPr="33A5A1EA">
        <w:rPr>
          <w:rFonts w:ascii="Century Schoolbook" w:eastAsia="Century Schoolbook" w:hAnsi="Century Schoolbook" w:cs="Century Schoolbook"/>
          <w:color w:val="000000"/>
        </w:rPr>
        <w:t>Mr. Lass discussed our specific building dollar amounts.</w:t>
      </w:r>
      <w:r w:rsidR="00BC4C42" w:rsidRPr="33A5A1EA">
        <w:rPr>
          <w:rFonts w:ascii="Century Schoolbook" w:eastAsia="Century Schoolbook" w:hAnsi="Century Schoolbook" w:cs="Century Schoolbook"/>
          <w:color w:val="000000"/>
        </w:rPr>
        <w:t xml:space="preserve"> Last year we had an operating budget allocated of $100,086 and we spent $110,142.  The excess was paid for using carry over funds.  This year we have an allocation of $88,858. We have budgeted $93,858</w:t>
      </w:r>
      <w:r w:rsidR="00B277E8" w:rsidRPr="33A5A1EA">
        <w:rPr>
          <w:rFonts w:ascii="Century Schoolbook" w:eastAsia="Century Schoolbook" w:hAnsi="Century Schoolbook" w:cs="Century Schoolbook"/>
          <w:color w:val="000000"/>
        </w:rPr>
        <w:t xml:space="preserve"> </w:t>
      </w:r>
      <w:r w:rsidR="00BC4C42" w:rsidRPr="33A5A1EA">
        <w:rPr>
          <w:rFonts w:ascii="Century Schoolbook" w:eastAsia="Century Schoolbook" w:hAnsi="Century Schoolbook" w:cs="Century Schoolbook"/>
          <w:color w:val="000000"/>
        </w:rPr>
        <w:t>which will use $5000</w:t>
      </w:r>
      <w:r w:rsidR="00B277E8" w:rsidRPr="33A5A1EA">
        <w:rPr>
          <w:rFonts w:ascii="Century Schoolbook" w:eastAsia="Century Schoolbook" w:hAnsi="Century Schoolbook" w:cs="Century Schoolbook"/>
          <w:color w:val="000000"/>
        </w:rPr>
        <w:t xml:space="preserve"> </w:t>
      </w:r>
      <w:r w:rsidR="00BC4C42" w:rsidRPr="33A5A1EA">
        <w:rPr>
          <w:rFonts w:ascii="Century Schoolbook" w:eastAsia="Century Schoolbook" w:hAnsi="Century Schoolbook" w:cs="Century Schoolbook"/>
          <w:color w:val="000000"/>
        </w:rPr>
        <w:t xml:space="preserve">in carry over funds. Year to date we have paid out $34,291 and have another $26,795 encumbered for a total of $61,086.  Mr. </w:t>
      </w:r>
      <w:proofErr w:type="gramStart"/>
      <w:r w:rsidR="00BC4C42" w:rsidRPr="33A5A1EA">
        <w:rPr>
          <w:rFonts w:ascii="Century Schoolbook" w:eastAsia="Century Schoolbook" w:hAnsi="Century Schoolbook" w:cs="Century Schoolbook"/>
          <w:color w:val="000000"/>
        </w:rPr>
        <w:t>Lass</w:t>
      </w:r>
      <w:proofErr w:type="gramEnd"/>
      <w:r w:rsidR="00BC4C42" w:rsidRPr="33A5A1EA">
        <w:rPr>
          <w:rFonts w:ascii="Century Schoolbook" w:eastAsia="Century Schoolbook" w:hAnsi="Century Schoolbook" w:cs="Century Schoolbook"/>
          <w:color w:val="000000"/>
        </w:rPr>
        <w:t xml:space="preserve"> feels that we are right on track.</w:t>
      </w:r>
    </w:p>
    <w:p w14:paraId="355C1650" w14:textId="77777777" w:rsidR="0063735D" w:rsidRDefault="0063735D" w:rsidP="00BE6A56">
      <w:pPr>
        <w:pStyle w:val="NormalWeb"/>
        <w:rPr>
          <w:rFonts w:ascii="Century Schoolbook" w:hAnsi="Century Schoolbook"/>
          <w:color w:val="000000"/>
        </w:rPr>
      </w:pPr>
      <w:r>
        <w:rPr>
          <w:rFonts w:ascii="Century Schoolbook" w:hAnsi="Century Schoolbook"/>
          <w:color w:val="000000"/>
        </w:rPr>
        <w:t>Mr. Lass discussed $6600 worth of unforeseen expenses that we have had thus far.</w:t>
      </w:r>
    </w:p>
    <w:p w14:paraId="5DBA6CB7" w14:textId="77777777" w:rsidR="0063735D" w:rsidRDefault="0063735D" w:rsidP="00BE6A56">
      <w:pPr>
        <w:pStyle w:val="NormalWeb"/>
        <w:rPr>
          <w:rFonts w:ascii="Century Schoolbook" w:hAnsi="Century Schoolbook"/>
          <w:color w:val="000000"/>
        </w:rPr>
      </w:pPr>
      <w:r>
        <w:rPr>
          <w:rFonts w:ascii="Century Schoolbook" w:hAnsi="Century Schoolbook"/>
          <w:color w:val="000000"/>
        </w:rPr>
        <w:t xml:space="preserve">Mr. Lass discussed the non-categorical supplies budget, the printing costs.  Other expenses included field trips.  We are cutting printing and field trips.  </w:t>
      </w:r>
      <w:r w:rsidR="00B277E8">
        <w:rPr>
          <w:rFonts w:ascii="Century Schoolbook" w:hAnsi="Century Schoolbook"/>
          <w:color w:val="000000"/>
        </w:rPr>
        <w:t xml:space="preserve">(By law, we cannot charge parents for fieldtrips.) </w:t>
      </w:r>
      <w:r>
        <w:rPr>
          <w:rFonts w:ascii="Century Schoolbook" w:hAnsi="Century Schoolbook"/>
          <w:color w:val="000000"/>
        </w:rPr>
        <w:t>Mailings have been cut.</w:t>
      </w:r>
    </w:p>
    <w:p w14:paraId="61C1B0CF" w14:textId="77777777" w:rsidR="0063735D" w:rsidRDefault="0063735D" w:rsidP="00BE6A56">
      <w:pPr>
        <w:pStyle w:val="NormalWeb"/>
        <w:rPr>
          <w:rFonts w:ascii="Century Schoolbook" w:hAnsi="Century Schoolbook"/>
          <w:color w:val="000000"/>
        </w:rPr>
      </w:pPr>
      <w:r>
        <w:rPr>
          <w:rFonts w:ascii="Century Schoolbook" w:hAnsi="Century Schoolbook"/>
          <w:color w:val="000000"/>
        </w:rPr>
        <w:t xml:space="preserve">We are okay for this year, the question is what will happen next year.  </w:t>
      </w:r>
      <w:r w:rsidR="00023AC6">
        <w:rPr>
          <w:rFonts w:ascii="Century Schoolbook" w:hAnsi="Century Schoolbook"/>
          <w:color w:val="000000"/>
        </w:rPr>
        <w:t>Mr. Lass shared contact information regarding the state legislators who should be contacted with our concerns regarding school funding for next year.</w:t>
      </w:r>
    </w:p>
    <w:p w14:paraId="0B7565D0" w14:textId="3604575A" w:rsidR="00B277E8" w:rsidRDefault="1EEBAC9C" w:rsidP="00BE6A56">
      <w:pPr>
        <w:pStyle w:val="NormalWeb"/>
        <w:rPr>
          <w:rFonts w:ascii="Century Schoolbook" w:hAnsi="Century Schoolbook"/>
          <w:color w:val="000000"/>
        </w:rPr>
      </w:pPr>
      <w:r w:rsidRPr="1EEBAC9C">
        <w:rPr>
          <w:rFonts w:ascii="Century Schoolbook" w:eastAsia="Century Schoolbook" w:hAnsi="Century Schoolbook" w:cs="Century Schoolbook"/>
          <w:color w:val="000000" w:themeColor="text1"/>
        </w:rPr>
        <w:t xml:space="preserve">A question was raised regarding how much carry over money is left.  Mr. Lass responded </w:t>
      </w:r>
      <w:proofErr w:type="gramStart"/>
      <w:r w:rsidRPr="1EEBAC9C">
        <w:rPr>
          <w:rFonts w:ascii="Century Schoolbook" w:eastAsia="Century Schoolbook" w:hAnsi="Century Schoolbook" w:cs="Century Schoolbook"/>
          <w:color w:val="000000" w:themeColor="text1"/>
        </w:rPr>
        <w:t>stating  approximately</w:t>
      </w:r>
      <w:proofErr w:type="gramEnd"/>
      <w:r w:rsidRPr="1EEBAC9C">
        <w:rPr>
          <w:rFonts w:ascii="Century Schoolbook" w:eastAsia="Century Schoolbook" w:hAnsi="Century Schoolbook" w:cs="Century Schoolbook"/>
          <w:color w:val="000000" w:themeColor="text1"/>
        </w:rPr>
        <w:t xml:space="preserve"> $15,000.  Not knowing what the budgets will be for next few years, he is hesitant to spend it all out this year.  Another question was posed regarding where Iowa stands now in terms of dollars spent per student.  Mr. Lass responded that we’ve dropped from 35</w:t>
      </w:r>
      <w:r w:rsidRPr="1EEBAC9C">
        <w:rPr>
          <w:rFonts w:ascii="Century Schoolbook" w:eastAsia="Century Schoolbook" w:hAnsi="Century Schoolbook" w:cs="Century Schoolbook"/>
          <w:color w:val="000000" w:themeColor="text1"/>
          <w:vertAlign w:val="superscript"/>
        </w:rPr>
        <w:t>th</w:t>
      </w:r>
      <w:r w:rsidRPr="1EEBAC9C">
        <w:rPr>
          <w:rFonts w:ascii="Century Schoolbook" w:eastAsia="Century Schoolbook" w:hAnsi="Century Schoolbook" w:cs="Century Schoolbook"/>
          <w:color w:val="000000" w:themeColor="text1"/>
        </w:rPr>
        <w:t xml:space="preserve"> to into the 40s.   Mr. Lass shared a webpage that has the addresses of the state legislators.  Parents, students, and teachers may wish to write emails to </w:t>
      </w:r>
      <w:proofErr w:type="gramStart"/>
      <w:r w:rsidRPr="1EEBAC9C">
        <w:rPr>
          <w:rFonts w:ascii="Century Schoolbook" w:eastAsia="Century Schoolbook" w:hAnsi="Century Schoolbook" w:cs="Century Schoolbook"/>
          <w:color w:val="000000" w:themeColor="text1"/>
        </w:rPr>
        <w:t>the  lawmaker's</w:t>
      </w:r>
      <w:proofErr w:type="gramEnd"/>
      <w:r w:rsidRPr="1EEBAC9C">
        <w:rPr>
          <w:rFonts w:ascii="Century Schoolbook" w:eastAsia="Century Schoolbook" w:hAnsi="Century Schoolbook" w:cs="Century Schoolbook"/>
          <w:color w:val="000000" w:themeColor="text1"/>
        </w:rPr>
        <w:t xml:space="preserve"> if they so choose.</w:t>
      </w:r>
    </w:p>
    <w:p w14:paraId="64BEE9E3" w14:textId="31C66F10" w:rsidR="38CFDF02" w:rsidRDefault="38CFDF02" w:rsidP="38CFDF02">
      <w:pPr>
        <w:pStyle w:val="NormalWeb"/>
      </w:pPr>
    </w:p>
    <w:p w14:paraId="29A98E84" w14:textId="77777777" w:rsidR="00D679D5" w:rsidRPr="00B277E8" w:rsidRDefault="00C12EE4" w:rsidP="00BE6A56">
      <w:pPr>
        <w:pStyle w:val="NormalWeb"/>
        <w:rPr>
          <w:rFonts w:ascii="Century Schoolbook" w:hAnsi="Century Schoolbook"/>
          <w:color w:val="000000"/>
        </w:rPr>
      </w:pPr>
      <w:r>
        <w:rPr>
          <w:rFonts w:ascii="Century Schoolbook" w:hAnsi="Century Schoolbook"/>
          <w:b/>
          <w:color w:val="000000"/>
        </w:rPr>
        <w:t>Discussion AIW adoption data</w:t>
      </w:r>
      <w:r w:rsidR="00D679D5">
        <w:rPr>
          <w:rFonts w:ascii="Century Schoolbook" w:hAnsi="Century Schoolbook"/>
          <w:b/>
          <w:color w:val="000000"/>
        </w:rPr>
        <w:t xml:space="preserve"> –</w:t>
      </w:r>
      <w:r w:rsidR="00623F23">
        <w:rPr>
          <w:rFonts w:ascii="Century Schoolbook" w:hAnsi="Century Schoolbook"/>
          <w:b/>
          <w:color w:val="000000"/>
        </w:rPr>
        <w:t xml:space="preserve"> </w:t>
      </w:r>
      <w:r w:rsidR="00B277E8">
        <w:rPr>
          <w:rFonts w:ascii="Century Schoolbook" w:hAnsi="Century Schoolbook"/>
          <w:color w:val="000000"/>
        </w:rPr>
        <w:t xml:space="preserve">Mr. </w:t>
      </w:r>
      <w:proofErr w:type="spellStart"/>
      <w:r w:rsidR="00B277E8">
        <w:rPr>
          <w:rFonts w:ascii="Century Schoolbook" w:hAnsi="Century Schoolbook"/>
          <w:color w:val="000000"/>
        </w:rPr>
        <w:t>Ruehs</w:t>
      </w:r>
      <w:proofErr w:type="spellEnd"/>
      <w:r w:rsidR="00B277E8">
        <w:rPr>
          <w:rFonts w:ascii="Century Schoolbook" w:hAnsi="Century Schoolbook"/>
          <w:color w:val="000000"/>
        </w:rPr>
        <w:t xml:space="preserve"> presented baseline data regarding professional development and implementation of AIW as well as data regarding the use of data analysis for instructional decision making. Teachers will take the survey again in the spring.  Teachers are just learning the process.  </w:t>
      </w:r>
    </w:p>
    <w:p w14:paraId="3D90A71A" w14:textId="77777777" w:rsidR="001D74C6" w:rsidRPr="001D74C6" w:rsidRDefault="00C12EE4" w:rsidP="00E50F9B">
      <w:pPr>
        <w:pStyle w:val="NormalWeb"/>
        <w:rPr>
          <w:rFonts w:ascii="Century Schoolbook" w:hAnsi="Century Schoolbook"/>
          <w:color w:val="000000"/>
        </w:rPr>
      </w:pPr>
      <w:r>
        <w:rPr>
          <w:rFonts w:ascii="Century Schoolbook" w:hAnsi="Century Schoolbook"/>
          <w:b/>
          <w:color w:val="000000"/>
        </w:rPr>
        <w:t xml:space="preserve">Discussion of Data concerning Grade Distribution – </w:t>
      </w:r>
      <w:r w:rsidRPr="001D74C6">
        <w:rPr>
          <w:rFonts w:ascii="Century Schoolbook" w:hAnsi="Century Schoolbook"/>
          <w:color w:val="000000"/>
        </w:rPr>
        <w:t>Mr. Lass</w:t>
      </w:r>
      <w:r w:rsidR="001D74C6">
        <w:rPr>
          <w:rFonts w:ascii="Century Schoolbook" w:hAnsi="Century Schoolbook"/>
          <w:color w:val="000000"/>
        </w:rPr>
        <w:t xml:space="preserve"> shared data regarding grade distribution of D and F grades for students for the first trimester.</w:t>
      </w:r>
    </w:p>
    <w:p w14:paraId="6D93A871" w14:textId="77777777" w:rsidR="00695162" w:rsidRPr="00BE6A56" w:rsidRDefault="00695162" w:rsidP="00203435">
      <w:pPr>
        <w:spacing w:after="0"/>
        <w:rPr>
          <w:rFonts w:ascii="Century Schoolbook" w:hAnsi="Century Schoolbook"/>
          <w:b/>
          <w:sz w:val="24"/>
          <w:szCs w:val="24"/>
        </w:rPr>
      </w:pPr>
    </w:p>
    <w:p w14:paraId="72053A12" w14:textId="77777777" w:rsidR="006B133D" w:rsidRPr="00BE6A56" w:rsidRDefault="00F82574" w:rsidP="00870B5A">
      <w:pPr>
        <w:spacing w:after="0"/>
        <w:rPr>
          <w:rFonts w:ascii="Century Schoolbook" w:hAnsi="Century Schoolbook"/>
          <w:sz w:val="24"/>
          <w:szCs w:val="24"/>
        </w:rPr>
      </w:pPr>
      <w:r w:rsidRPr="00BE6A56">
        <w:rPr>
          <w:rFonts w:ascii="Century Schoolbook" w:hAnsi="Century Schoolbook"/>
          <w:b/>
          <w:sz w:val="24"/>
          <w:szCs w:val="24"/>
        </w:rPr>
        <w:t xml:space="preserve">Adjournment </w:t>
      </w:r>
      <w:r w:rsidR="006B133D" w:rsidRPr="00BE6A56">
        <w:rPr>
          <w:rFonts w:ascii="Century Schoolbook" w:hAnsi="Century Schoolbook"/>
          <w:sz w:val="24"/>
          <w:szCs w:val="24"/>
        </w:rPr>
        <w:t>–</w:t>
      </w:r>
      <w:r w:rsidR="009B273C" w:rsidRPr="00BE6A56">
        <w:rPr>
          <w:rFonts w:ascii="Century Schoolbook" w:hAnsi="Century Schoolbook"/>
          <w:sz w:val="24"/>
          <w:szCs w:val="24"/>
        </w:rPr>
        <w:t xml:space="preserve"> The meeting was adjourned.</w:t>
      </w:r>
      <w:r w:rsidR="00EF605A" w:rsidRPr="00BE6A56">
        <w:rPr>
          <w:rFonts w:ascii="Century Schoolbook" w:hAnsi="Century Schoolbook"/>
          <w:sz w:val="24"/>
          <w:szCs w:val="24"/>
        </w:rPr>
        <w:t xml:space="preserve"> The next meeting is scheduled </w:t>
      </w:r>
      <w:r w:rsidR="001319D5" w:rsidRPr="00BE6A56">
        <w:rPr>
          <w:rFonts w:ascii="Century Schoolbook" w:hAnsi="Century Schoolbook"/>
          <w:sz w:val="24"/>
          <w:szCs w:val="24"/>
        </w:rPr>
        <w:t>for</w:t>
      </w:r>
      <w:r w:rsidR="00E50F9B">
        <w:rPr>
          <w:rFonts w:ascii="Century Schoolbook" w:hAnsi="Century Schoolbook"/>
          <w:sz w:val="24"/>
          <w:szCs w:val="24"/>
        </w:rPr>
        <w:t xml:space="preserve"> Monday, </w:t>
      </w:r>
      <w:r w:rsidR="00C12EE4">
        <w:rPr>
          <w:rFonts w:ascii="Century Schoolbook" w:hAnsi="Century Schoolbook"/>
          <w:sz w:val="24"/>
          <w:szCs w:val="24"/>
        </w:rPr>
        <w:t>February 1</w:t>
      </w:r>
      <w:r w:rsidR="00C12EE4" w:rsidRPr="00C12EE4">
        <w:rPr>
          <w:rFonts w:ascii="Century Schoolbook" w:hAnsi="Century Schoolbook"/>
          <w:sz w:val="24"/>
          <w:szCs w:val="24"/>
          <w:vertAlign w:val="superscript"/>
        </w:rPr>
        <w:t>st</w:t>
      </w:r>
      <w:r w:rsidR="00C12EE4">
        <w:rPr>
          <w:rFonts w:ascii="Century Schoolbook" w:hAnsi="Century Schoolbook"/>
          <w:sz w:val="24"/>
          <w:szCs w:val="24"/>
        </w:rPr>
        <w:t xml:space="preserve">. </w:t>
      </w:r>
      <w:r w:rsidR="00E50F9B">
        <w:rPr>
          <w:rFonts w:ascii="Century Schoolbook" w:hAnsi="Century Schoolbook"/>
          <w:sz w:val="24"/>
          <w:szCs w:val="24"/>
        </w:rPr>
        <w:t xml:space="preserve"> </w:t>
      </w:r>
    </w:p>
    <w:sectPr w:rsidR="006B133D" w:rsidRPr="00BE6A56" w:rsidSect="00FE75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63BD"/>
    <w:multiLevelType w:val="hybridMultilevel"/>
    <w:tmpl w:val="0CCC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D2F0F"/>
    <w:multiLevelType w:val="hybridMultilevel"/>
    <w:tmpl w:val="2546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805B2"/>
    <w:multiLevelType w:val="hybridMultilevel"/>
    <w:tmpl w:val="C3B0B13A"/>
    <w:lvl w:ilvl="0" w:tplc="2CEE10C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544FC"/>
    <w:multiLevelType w:val="hybridMultilevel"/>
    <w:tmpl w:val="00F036F6"/>
    <w:lvl w:ilvl="0" w:tplc="EE3C098E">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26B224E8"/>
    <w:multiLevelType w:val="hybridMultilevel"/>
    <w:tmpl w:val="34CE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16B60"/>
    <w:multiLevelType w:val="hybridMultilevel"/>
    <w:tmpl w:val="10B4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929BC"/>
    <w:multiLevelType w:val="hybridMultilevel"/>
    <w:tmpl w:val="861A0656"/>
    <w:lvl w:ilvl="0" w:tplc="5E88F6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3420AF"/>
    <w:multiLevelType w:val="hybridMultilevel"/>
    <w:tmpl w:val="7BCC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3C2358"/>
    <w:multiLevelType w:val="hybridMultilevel"/>
    <w:tmpl w:val="04D4928E"/>
    <w:lvl w:ilvl="0" w:tplc="DA9E858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AB0685"/>
    <w:multiLevelType w:val="hybridMultilevel"/>
    <w:tmpl w:val="BA7E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AB4088"/>
    <w:multiLevelType w:val="hybridMultilevel"/>
    <w:tmpl w:val="B2889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A7EB6"/>
    <w:multiLevelType w:val="hybridMultilevel"/>
    <w:tmpl w:val="D35E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7A1F9B"/>
    <w:multiLevelType w:val="hybridMultilevel"/>
    <w:tmpl w:val="509C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25BDB"/>
    <w:multiLevelType w:val="hybridMultilevel"/>
    <w:tmpl w:val="5886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E13307"/>
    <w:multiLevelType w:val="hybridMultilevel"/>
    <w:tmpl w:val="C7B63C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0FD627C"/>
    <w:multiLevelType w:val="hybridMultilevel"/>
    <w:tmpl w:val="C79E7A68"/>
    <w:lvl w:ilvl="0" w:tplc="0409000B">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8B5E21E4">
      <w:start w:val="1"/>
      <w:numFmt w:val="bullet"/>
      <w:lvlText w:val="o"/>
      <w:lvlJc w:val="left"/>
      <w:pPr>
        <w:tabs>
          <w:tab w:val="num" w:pos="2880"/>
        </w:tabs>
        <w:ind w:left="2880" w:hanging="360"/>
      </w:pPr>
      <w:rPr>
        <w:rFonts w:ascii="Courier New" w:hAnsi="Courier New" w:cs="Courier New" w:hint="default"/>
        <w:color w:val="000000"/>
      </w:rPr>
    </w:lvl>
    <w:lvl w:ilvl="4" w:tplc="04090005">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0"/>
  </w:num>
  <w:num w:numId="4">
    <w:abstractNumId w:val="1"/>
  </w:num>
  <w:num w:numId="5">
    <w:abstractNumId w:val="5"/>
  </w:num>
  <w:num w:numId="6">
    <w:abstractNumId w:val="9"/>
  </w:num>
  <w:num w:numId="7">
    <w:abstractNumId w:val="2"/>
  </w:num>
  <w:num w:numId="8">
    <w:abstractNumId w:val="11"/>
  </w:num>
  <w:num w:numId="9">
    <w:abstractNumId w:val="0"/>
  </w:num>
  <w:num w:numId="10">
    <w:abstractNumId w:val="15"/>
  </w:num>
  <w:num w:numId="11">
    <w:abstractNumId w:val="3"/>
  </w:num>
  <w:num w:numId="12">
    <w:abstractNumId w:val="13"/>
  </w:num>
  <w:num w:numId="13">
    <w:abstractNumId w:val="7"/>
  </w:num>
  <w:num w:numId="14">
    <w:abstractNumId w:val="14"/>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5A"/>
    <w:rsid w:val="00007628"/>
    <w:rsid w:val="00022724"/>
    <w:rsid w:val="00023AC6"/>
    <w:rsid w:val="00024D03"/>
    <w:rsid w:val="00041FBE"/>
    <w:rsid w:val="00066BE0"/>
    <w:rsid w:val="000722D2"/>
    <w:rsid w:val="00090BC7"/>
    <w:rsid w:val="000C2410"/>
    <w:rsid w:val="000D5154"/>
    <w:rsid w:val="000F08B4"/>
    <w:rsid w:val="000F797C"/>
    <w:rsid w:val="00104A7D"/>
    <w:rsid w:val="001319D5"/>
    <w:rsid w:val="001456CF"/>
    <w:rsid w:val="00146EA3"/>
    <w:rsid w:val="00187085"/>
    <w:rsid w:val="001C3AA6"/>
    <w:rsid w:val="001D041D"/>
    <w:rsid w:val="001D74C6"/>
    <w:rsid w:val="001F50E8"/>
    <w:rsid w:val="001F519E"/>
    <w:rsid w:val="001F7818"/>
    <w:rsid w:val="002005D6"/>
    <w:rsid w:val="00202652"/>
    <w:rsid w:val="00203435"/>
    <w:rsid w:val="00203736"/>
    <w:rsid w:val="00211278"/>
    <w:rsid w:val="00217467"/>
    <w:rsid w:val="0022739C"/>
    <w:rsid w:val="00283F23"/>
    <w:rsid w:val="00293457"/>
    <w:rsid w:val="00293A3D"/>
    <w:rsid w:val="00295FCA"/>
    <w:rsid w:val="002A1880"/>
    <w:rsid w:val="002A3352"/>
    <w:rsid w:val="002A6C1D"/>
    <w:rsid w:val="002B2BC7"/>
    <w:rsid w:val="002C1CC4"/>
    <w:rsid w:val="002C5CB6"/>
    <w:rsid w:val="002D174D"/>
    <w:rsid w:val="002D379A"/>
    <w:rsid w:val="002F345F"/>
    <w:rsid w:val="002F4049"/>
    <w:rsid w:val="0031737E"/>
    <w:rsid w:val="00322F8C"/>
    <w:rsid w:val="003303C1"/>
    <w:rsid w:val="003412A9"/>
    <w:rsid w:val="00350F0D"/>
    <w:rsid w:val="00377627"/>
    <w:rsid w:val="003A0A4E"/>
    <w:rsid w:val="003B6FF5"/>
    <w:rsid w:val="003C18BE"/>
    <w:rsid w:val="003F4625"/>
    <w:rsid w:val="003F6C27"/>
    <w:rsid w:val="00410A76"/>
    <w:rsid w:val="0043021B"/>
    <w:rsid w:val="00451F4D"/>
    <w:rsid w:val="004728B9"/>
    <w:rsid w:val="00483D52"/>
    <w:rsid w:val="004967D3"/>
    <w:rsid w:val="004A5157"/>
    <w:rsid w:val="004C3E53"/>
    <w:rsid w:val="00517BBF"/>
    <w:rsid w:val="00521E8B"/>
    <w:rsid w:val="00532B0C"/>
    <w:rsid w:val="00536B79"/>
    <w:rsid w:val="0054779A"/>
    <w:rsid w:val="00547EF7"/>
    <w:rsid w:val="005500D9"/>
    <w:rsid w:val="005512DD"/>
    <w:rsid w:val="00556B50"/>
    <w:rsid w:val="00560DAB"/>
    <w:rsid w:val="005859ED"/>
    <w:rsid w:val="005A700D"/>
    <w:rsid w:val="005E0695"/>
    <w:rsid w:val="005F3D4A"/>
    <w:rsid w:val="005F78C2"/>
    <w:rsid w:val="00600DB9"/>
    <w:rsid w:val="0061035D"/>
    <w:rsid w:val="00616C0B"/>
    <w:rsid w:val="00617B5A"/>
    <w:rsid w:val="00623854"/>
    <w:rsid w:val="00623F23"/>
    <w:rsid w:val="00631FD2"/>
    <w:rsid w:val="00636C42"/>
    <w:rsid w:val="0063735D"/>
    <w:rsid w:val="00642415"/>
    <w:rsid w:val="00644461"/>
    <w:rsid w:val="00655C33"/>
    <w:rsid w:val="00686D2E"/>
    <w:rsid w:val="00695162"/>
    <w:rsid w:val="006A0931"/>
    <w:rsid w:val="006A0A5F"/>
    <w:rsid w:val="006B133D"/>
    <w:rsid w:val="006B7F2F"/>
    <w:rsid w:val="006D15E7"/>
    <w:rsid w:val="0071594F"/>
    <w:rsid w:val="00725FA0"/>
    <w:rsid w:val="007265DB"/>
    <w:rsid w:val="00730778"/>
    <w:rsid w:val="007702C7"/>
    <w:rsid w:val="00774900"/>
    <w:rsid w:val="007B4B44"/>
    <w:rsid w:val="007B5EBF"/>
    <w:rsid w:val="007C4C15"/>
    <w:rsid w:val="007C7077"/>
    <w:rsid w:val="007D23B1"/>
    <w:rsid w:val="007D4118"/>
    <w:rsid w:val="007E3EEA"/>
    <w:rsid w:val="0080368E"/>
    <w:rsid w:val="00834A6C"/>
    <w:rsid w:val="00866EC1"/>
    <w:rsid w:val="00870A9C"/>
    <w:rsid w:val="00870B5A"/>
    <w:rsid w:val="00872FFB"/>
    <w:rsid w:val="00887740"/>
    <w:rsid w:val="008933C8"/>
    <w:rsid w:val="008A467B"/>
    <w:rsid w:val="008C4974"/>
    <w:rsid w:val="008F240E"/>
    <w:rsid w:val="00904D40"/>
    <w:rsid w:val="00950E99"/>
    <w:rsid w:val="00956169"/>
    <w:rsid w:val="0099008A"/>
    <w:rsid w:val="00997788"/>
    <w:rsid w:val="009A22BC"/>
    <w:rsid w:val="009B273C"/>
    <w:rsid w:val="009B5BE4"/>
    <w:rsid w:val="009C4943"/>
    <w:rsid w:val="009E27DA"/>
    <w:rsid w:val="009F3913"/>
    <w:rsid w:val="00A00D0B"/>
    <w:rsid w:val="00A03E72"/>
    <w:rsid w:val="00A043AE"/>
    <w:rsid w:val="00A149F4"/>
    <w:rsid w:val="00A222E1"/>
    <w:rsid w:val="00A30698"/>
    <w:rsid w:val="00A415A3"/>
    <w:rsid w:val="00A93C03"/>
    <w:rsid w:val="00A94F02"/>
    <w:rsid w:val="00AA1B8D"/>
    <w:rsid w:val="00AA619B"/>
    <w:rsid w:val="00AC6C9D"/>
    <w:rsid w:val="00AC7E56"/>
    <w:rsid w:val="00AD589B"/>
    <w:rsid w:val="00AF082F"/>
    <w:rsid w:val="00B10CF6"/>
    <w:rsid w:val="00B17979"/>
    <w:rsid w:val="00B277E8"/>
    <w:rsid w:val="00B3091D"/>
    <w:rsid w:val="00B4264F"/>
    <w:rsid w:val="00B532B3"/>
    <w:rsid w:val="00B575B8"/>
    <w:rsid w:val="00B74AE1"/>
    <w:rsid w:val="00B74BAF"/>
    <w:rsid w:val="00B86B75"/>
    <w:rsid w:val="00BA1FDC"/>
    <w:rsid w:val="00BA3414"/>
    <w:rsid w:val="00BA6D8D"/>
    <w:rsid w:val="00BB1AA2"/>
    <w:rsid w:val="00BC4C42"/>
    <w:rsid w:val="00BE6A56"/>
    <w:rsid w:val="00C06E48"/>
    <w:rsid w:val="00C10B8D"/>
    <w:rsid w:val="00C12EE4"/>
    <w:rsid w:val="00C176D8"/>
    <w:rsid w:val="00C27AE9"/>
    <w:rsid w:val="00C67609"/>
    <w:rsid w:val="00CA1ECA"/>
    <w:rsid w:val="00CB6452"/>
    <w:rsid w:val="00CC35D4"/>
    <w:rsid w:val="00CD0245"/>
    <w:rsid w:val="00CD26FF"/>
    <w:rsid w:val="00D16248"/>
    <w:rsid w:val="00D22A1B"/>
    <w:rsid w:val="00D473C1"/>
    <w:rsid w:val="00D670EB"/>
    <w:rsid w:val="00D679D5"/>
    <w:rsid w:val="00D80174"/>
    <w:rsid w:val="00DA663B"/>
    <w:rsid w:val="00DB6283"/>
    <w:rsid w:val="00DC29E2"/>
    <w:rsid w:val="00DD1E1B"/>
    <w:rsid w:val="00DE39BB"/>
    <w:rsid w:val="00E01610"/>
    <w:rsid w:val="00E03AA1"/>
    <w:rsid w:val="00E05388"/>
    <w:rsid w:val="00E066A4"/>
    <w:rsid w:val="00E33C83"/>
    <w:rsid w:val="00E50F9B"/>
    <w:rsid w:val="00E8277B"/>
    <w:rsid w:val="00E82BAB"/>
    <w:rsid w:val="00E847BE"/>
    <w:rsid w:val="00EA483A"/>
    <w:rsid w:val="00EB038E"/>
    <w:rsid w:val="00ED6BF1"/>
    <w:rsid w:val="00EF605A"/>
    <w:rsid w:val="00F063F8"/>
    <w:rsid w:val="00F23052"/>
    <w:rsid w:val="00F56CF1"/>
    <w:rsid w:val="00F57DF6"/>
    <w:rsid w:val="00F70093"/>
    <w:rsid w:val="00F82574"/>
    <w:rsid w:val="00F956FD"/>
    <w:rsid w:val="00FC7A1C"/>
    <w:rsid w:val="00FD2C3B"/>
    <w:rsid w:val="00FD5EB1"/>
    <w:rsid w:val="00FE1057"/>
    <w:rsid w:val="00FE462A"/>
    <w:rsid w:val="00FE754D"/>
    <w:rsid w:val="1EEBAC9C"/>
    <w:rsid w:val="33A5A1EA"/>
    <w:rsid w:val="38CFD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FE3C"/>
  <w15:docId w15:val="{73D2DA01-63E9-466C-80C5-0C8A28C6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B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B5A"/>
    <w:pPr>
      <w:ind w:left="720"/>
      <w:contextualSpacing/>
    </w:pPr>
  </w:style>
  <w:style w:type="character" w:styleId="CommentReference">
    <w:name w:val="annotation reference"/>
    <w:basedOn w:val="DefaultParagraphFont"/>
    <w:uiPriority w:val="99"/>
    <w:semiHidden/>
    <w:unhideWhenUsed/>
    <w:rsid w:val="00B575B8"/>
    <w:rPr>
      <w:sz w:val="16"/>
      <w:szCs w:val="16"/>
    </w:rPr>
  </w:style>
  <w:style w:type="paragraph" w:styleId="CommentText">
    <w:name w:val="annotation text"/>
    <w:basedOn w:val="Normal"/>
    <w:link w:val="CommentTextChar"/>
    <w:uiPriority w:val="99"/>
    <w:semiHidden/>
    <w:unhideWhenUsed/>
    <w:rsid w:val="00B575B8"/>
    <w:pPr>
      <w:spacing w:line="240" w:lineRule="auto"/>
    </w:pPr>
    <w:rPr>
      <w:sz w:val="20"/>
      <w:szCs w:val="20"/>
    </w:rPr>
  </w:style>
  <w:style w:type="character" w:customStyle="1" w:styleId="CommentTextChar">
    <w:name w:val="Comment Text Char"/>
    <w:basedOn w:val="DefaultParagraphFont"/>
    <w:link w:val="CommentText"/>
    <w:uiPriority w:val="99"/>
    <w:semiHidden/>
    <w:rsid w:val="00B575B8"/>
  </w:style>
  <w:style w:type="paragraph" w:styleId="CommentSubject">
    <w:name w:val="annotation subject"/>
    <w:basedOn w:val="CommentText"/>
    <w:next w:val="CommentText"/>
    <w:link w:val="CommentSubjectChar"/>
    <w:uiPriority w:val="99"/>
    <w:semiHidden/>
    <w:unhideWhenUsed/>
    <w:rsid w:val="00B575B8"/>
    <w:rPr>
      <w:b/>
      <w:bCs/>
    </w:rPr>
  </w:style>
  <w:style w:type="character" w:customStyle="1" w:styleId="CommentSubjectChar">
    <w:name w:val="Comment Subject Char"/>
    <w:basedOn w:val="CommentTextChar"/>
    <w:link w:val="CommentSubject"/>
    <w:uiPriority w:val="99"/>
    <w:semiHidden/>
    <w:rsid w:val="00B575B8"/>
    <w:rPr>
      <w:b/>
      <w:bCs/>
    </w:rPr>
  </w:style>
  <w:style w:type="paragraph" w:styleId="BalloonText">
    <w:name w:val="Balloon Text"/>
    <w:basedOn w:val="Normal"/>
    <w:link w:val="BalloonTextChar"/>
    <w:uiPriority w:val="99"/>
    <w:semiHidden/>
    <w:unhideWhenUsed/>
    <w:rsid w:val="00B57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5B8"/>
    <w:rPr>
      <w:rFonts w:ascii="Segoe UI" w:hAnsi="Segoe UI" w:cs="Segoe UI"/>
      <w:sz w:val="18"/>
      <w:szCs w:val="18"/>
    </w:rPr>
  </w:style>
  <w:style w:type="paragraph" w:styleId="NormalWeb">
    <w:name w:val="Normal (Web)"/>
    <w:basedOn w:val="Normal"/>
    <w:uiPriority w:val="99"/>
    <w:unhideWhenUsed/>
    <w:rsid w:val="00BE6A5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92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 Carty</dc:creator>
  <cp:lastModifiedBy>Kress, Jenny</cp:lastModifiedBy>
  <cp:revision>2</cp:revision>
  <cp:lastPrinted>2012-11-13T15:21:00Z</cp:lastPrinted>
  <dcterms:created xsi:type="dcterms:W3CDTF">2015-12-09T20:48:00Z</dcterms:created>
  <dcterms:modified xsi:type="dcterms:W3CDTF">2015-12-09T20:48:00Z</dcterms:modified>
</cp:coreProperties>
</file>